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00" w:before="240" w:line="240" w:lineRule="auto"/>
        <w:jc w:val="center"/>
        <w:rPr>
          <w:rFonts w:ascii="Calibri" w:cs="Calibri" w:eastAsia="Calibri" w:hAnsi="Calibri"/>
          <w:b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P</w:t>
      </w: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ROPOSTA DE TRABALHO</w:t>
      </w:r>
    </w:p>
    <w:p w:rsidR="00000000" w:rsidDel="00000000" w:rsidP="00000000" w:rsidRDefault="00000000" w:rsidRPr="00000000" w14:paraId="00000002">
      <w:pPr>
        <w:spacing w:after="200" w:before="240" w:line="240" w:lineRule="auto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O/A _______________________________________________, inscrito(a) no Edital 0xx/2025, de Uso de Espaços Públicos da FCBC, vem apresentar à Comissão de Organização e Acompanhamento do Edital a seguinte proposta para uso do espaço público (   ) Arquivo Histórico (   ) Biblioteca Pública Machado de Assis (   ) Casa Linhares.</w:t>
      </w:r>
    </w:p>
    <w:p w:rsidR="00000000" w:rsidDel="00000000" w:rsidP="00000000" w:rsidRDefault="00000000" w:rsidRPr="00000000" w14:paraId="00000003">
      <w:pPr>
        <w:spacing w:after="200" w:before="240" w:line="240" w:lineRule="auto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Àrea Cultural: ___________________________</w:t>
      </w:r>
    </w:p>
    <w:p w:rsidR="00000000" w:rsidDel="00000000" w:rsidP="00000000" w:rsidRDefault="00000000" w:rsidRPr="00000000" w14:paraId="00000004">
      <w:pPr>
        <w:spacing w:after="200" w:before="240" w:line="240" w:lineRule="auto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Dia da semana e horário de preferência: _____________________________________</w:t>
      </w:r>
    </w:p>
    <w:p w:rsidR="00000000" w:rsidDel="00000000" w:rsidP="00000000" w:rsidRDefault="00000000" w:rsidRPr="00000000" w14:paraId="00000005">
      <w:pPr>
        <w:spacing w:after="200" w:before="240" w:line="240" w:lineRule="auto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(Detalhamento da proposta, com conteúdo programático, quantidade de horas/aula, público alvo, e todas as informações julgadas relevantes para análise da COA)</w:t>
      </w:r>
    </w:p>
    <w:p w:rsidR="00000000" w:rsidDel="00000000" w:rsidP="00000000" w:rsidRDefault="00000000" w:rsidRPr="00000000" w14:paraId="00000006">
      <w:pPr>
        <w:spacing w:after="200" w:before="240" w:line="240" w:lineRule="auto"/>
        <w:jc w:val="both"/>
        <w:rPr>
          <w:rFonts w:ascii="Calibri" w:cs="Calibri" w:eastAsia="Calibri" w:hAnsi="Calibri"/>
          <w:b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200" w:before="240" w:line="240" w:lineRule="auto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br w:type="textWrapping"/>
        <w:br w:type="textWrapping"/>
        <w:br w:type="textWrapping"/>
        <w:br w:type="textWrapping"/>
        <w:t xml:space="preserve">Local e Data: _____________________________________</w:t>
      </w:r>
    </w:p>
    <w:p w:rsidR="00000000" w:rsidDel="00000000" w:rsidP="00000000" w:rsidRDefault="00000000" w:rsidRPr="00000000" w14:paraId="00000008">
      <w:pPr>
        <w:spacing w:after="200" w:before="240" w:line="240" w:lineRule="auto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Assinatura do Proponente (Obrigatória): __________________________</w:t>
      </w:r>
    </w:p>
    <w:p w:rsidR="00000000" w:rsidDel="00000000" w:rsidP="00000000" w:rsidRDefault="00000000" w:rsidRPr="00000000" w14:paraId="00000009">
      <w:pPr>
        <w:spacing w:line="240" w:lineRule="auto"/>
        <w:jc w:val="center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8" w:w="11906" w:orient="portrait"/>
      <w:pgMar w:bottom="709" w:top="2267" w:left="1276" w:right="1274" w:header="850" w:footer="85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Calibri"/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0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A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14.399999999999999" w:lineRule="auto"/>
      <w:rPr>
        <w:sz w:val="20"/>
        <w:szCs w:val="20"/>
      </w:rPr>
    </w:pPr>
    <w:r w:rsidDel="00000000" w:rsidR="00000000" w:rsidRPr="00000000">
      <w:rPr>
        <w:rtl w:val="0"/>
      </w:rPr>
    </w:r>
  </w:p>
  <w:sdt>
    <w:sdtPr>
      <w:lock w:val="contentLocked"/>
      <w:id w:val="-821551101"/>
      <w:tag w:val="goog_rdk_0"/>
    </w:sdtPr>
    <w:sdtContent>
      <w:tbl>
        <w:tblPr>
          <w:tblStyle w:val="Table1"/>
          <w:tblW w:w="10155.0" w:type="dxa"/>
          <w:jc w:val="left"/>
          <w:tblBorders>
            <w:top w:color="000000" w:space="0" w:sz="8" w:val="single"/>
            <w:left w:color="000000" w:space="0" w:sz="8" w:val="single"/>
            <w:bottom w:color="000000" w:space="0" w:sz="8" w:val="single"/>
            <w:right w:color="000000" w:space="0" w:sz="8" w:val="single"/>
            <w:insideH w:color="000000" w:space="0" w:sz="8" w:val="single"/>
            <w:insideV w:color="000000" w:space="0" w:sz="8" w:val="single"/>
          </w:tblBorders>
          <w:tblLayout w:type="fixed"/>
          <w:tblLook w:val="0600"/>
        </w:tblPr>
        <w:tblGrid>
          <w:gridCol w:w="4095"/>
          <w:gridCol w:w="6060"/>
          <w:tblGridChange w:id="0">
            <w:tblGrid>
              <w:gridCol w:w="4095"/>
              <w:gridCol w:w="6060"/>
            </w:tblGrid>
          </w:tblGridChange>
        </w:tblGrid>
        <w:tr>
          <w:trPr>
            <w:cantSplit w:val="0"/>
            <w:tblHeader w:val="0"/>
          </w:trPr>
          <w:tc>
            <w:tcPr>
              <w:tcBorders>
                <w:top w:color="ffffff" w:space="0" w:sz="8" w:val="single"/>
                <w:left w:color="ffffff" w:space="0" w:sz="8" w:val="single"/>
                <w:bottom w:color="ffffff" w:space="0" w:sz="8" w:val="single"/>
                <w:right w:color="ffffff" w:space="0" w:sz="8" w:val="single"/>
              </w:tcBorders>
              <w:shd w:fill="auto" w:val="clear"/>
              <w:tcMar>
                <w:top w:w="100.0" w:type="dxa"/>
                <w:left w:w="100.0" w:type="dxa"/>
                <w:bottom w:w="100.0" w:type="dxa"/>
                <w:right w:w="100.0" w:type="dxa"/>
              </w:tcMar>
              <w:vAlign w:val="top"/>
            </w:tcPr>
            <w:p w:rsidR="00000000" w:rsidDel="00000000" w:rsidP="00000000" w:rsidRDefault="00000000" w:rsidRPr="00000000" w14:paraId="0000000B">
              <w:pPr>
                <w:keepNext w:val="0"/>
                <w:keepLines w:val="0"/>
                <w:widowControl w:val="0"/>
                <w:pBdr>
                  <w:top w:space="0" w:sz="0" w:val="nil"/>
                  <w:left w:space="0" w:sz="0" w:val="nil"/>
                  <w:bottom w:space="0" w:sz="0" w:val="nil"/>
                  <w:right w:space="0" w:sz="0" w:val="nil"/>
                  <w:between w:space="0" w:sz="0" w:val="nil"/>
                </w:pBdr>
                <w:shd w:fill="auto" w:val="clear"/>
                <w:spacing w:after="0" w:before="0" w:line="240" w:lineRule="auto"/>
                <w:ind w:left="0" w:right="0" w:firstLine="0"/>
                <w:jc w:val="left"/>
                <w:rPr>
                  <w:sz w:val="20"/>
                  <w:szCs w:val="20"/>
                </w:rPr>
              </w:pPr>
              <w:r w:rsidDel="00000000" w:rsidR="00000000" w:rsidRPr="00000000">
                <w:rPr>
                  <w:sz w:val="20"/>
                  <w:szCs w:val="20"/>
                  <w:rtl w:val="0"/>
                </w:rPr>
                <w:t xml:space="preserve">ESTADO DE SANTA CATARINA </w:t>
                <w:br w:type="textWrapping"/>
                <w:t xml:space="preserve">MUNICÍPIO DE BALNEÁRIO CAMBORIÚ</w:t>
                <w:br w:type="textWrapping"/>
                <w:t xml:space="preserve">FUNDAÇÃO CULTURAL DE BALNEÁRIO CAMBORIÚ</w:t>
              </w:r>
            </w:p>
            <w:p w:rsidR="00000000" w:rsidDel="00000000" w:rsidP="00000000" w:rsidRDefault="00000000" w:rsidRPr="00000000" w14:paraId="0000000C">
              <w:pPr>
                <w:keepNext w:val="0"/>
                <w:keepLines w:val="0"/>
                <w:widowControl w:val="0"/>
                <w:pBdr>
                  <w:top w:space="0" w:sz="0" w:val="nil"/>
                  <w:left w:space="0" w:sz="0" w:val="nil"/>
                  <w:bottom w:space="0" w:sz="0" w:val="nil"/>
                  <w:right w:space="0" w:sz="0" w:val="nil"/>
                  <w:between w:space="0" w:sz="0" w:val="nil"/>
                </w:pBdr>
                <w:shd w:fill="auto" w:val="clear"/>
                <w:spacing w:after="0" w:before="0" w:line="240" w:lineRule="auto"/>
                <w:ind w:left="0" w:right="0" w:firstLine="0"/>
                <w:jc w:val="left"/>
                <w:rPr>
                  <w:sz w:val="20"/>
                  <w:szCs w:val="20"/>
                </w:rPr>
              </w:pPr>
              <w:r w:rsidDel="00000000" w:rsidR="00000000" w:rsidRPr="00000000">
                <w:rPr>
                  <w:rtl w:val="0"/>
                </w:rPr>
              </w:r>
            </w:p>
            <w:p w:rsidR="00000000" w:rsidDel="00000000" w:rsidP="00000000" w:rsidRDefault="00000000" w:rsidRPr="00000000" w14:paraId="0000000D">
              <w:pPr>
                <w:keepNext w:val="0"/>
                <w:keepLines w:val="0"/>
                <w:widowControl w:val="0"/>
                <w:pBdr>
                  <w:top w:space="0" w:sz="0" w:val="nil"/>
                  <w:left w:space="0" w:sz="0" w:val="nil"/>
                  <w:bottom w:space="0" w:sz="0" w:val="nil"/>
                  <w:right w:space="0" w:sz="0" w:val="nil"/>
                  <w:between w:space="0" w:sz="0" w:val="nil"/>
                </w:pBdr>
                <w:shd w:fill="auto" w:val="clear"/>
                <w:spacing w:after="0" w:before="0" w:line="240" w:lineRule="auto"/>
                <w:ind w:left="0" w:right="0" w:firstLine="0"/>
                <w:jc w:val="left"/>
                <w:rPr>
                  <w:sz w:val="20"/>
                  <w:szCs w:val="20"/>
                </w:rPr>
              </w:pPr>
              <w:r w:rsidDel="00000000" w:rsidR="00000000" w:rsidRPr="00000000">
                <w:rPr>
                  <w:rtl w:val="0"/>
                </w:rPr>
              </w:r>
            </w:p>
          </w:tc>
          <w:tc>
            <w:tcPr>
              <w:tcBorders>
                <w:top w:color="ffffff" w:space="0" w:sz="8" w:val="single"/>
                <w:left w:color="ffffff" w:space="0" w:sz="8" w:val="single"/>
                <w:bottom w:color="ffffff" w:space="0" w:sz="8" w:val="single"/>
                <w:right w:color="ffffff" w:space="0" w:sz="8" w:val="single"/>
              </w:tcBorders>
              <w:shd w:fill="auto" w:val="clear"/>
              <w:tcMar>
                <w:top w:w="100.0" w:type="dxa"/>
                <w:left w:w="100.0" w:type="dxa"/>
                <w:bottom w:w="100.0" w:type="dxa"/>
                <w:right w:w="100.0" w:type="dxa"/>
              </w:tcMar>
              <w:vAlign w:val="top"/>
            </w:tcPr>
            <w:p w:rsidR="00000000" w:rsidDel="00000000" w:rsidP="00000000" w:rsidRDefault="00000000" w:rsidRPr="00000000" w14:paraId="0000000E">
              <w:pPr>
                <w:widowControl w:val="1"/>
                <w:tabs>
                  <w:tab w:val="center" w:leader="none" w:pos="4819"/>
                  <w:tab w:val="right" w:leader="none" w:pos="9638"/>
                </w:tabs>
                <w:rPr>
                  <w:sz w:val="20"/>
                  <w:szCs w:val="20"/>
                </w:rPr>
              </w:pPr>
              <w:r w:rsidDel="00000000" w:rsidR="00000000" w:rsidRPr="00000000">
                <w:rPr>
                  <w:rFonts w:ascii="Liberation Serif" w:cs="Liberation Serif" w:eastAsia="Liberation Serif" w:hAnsi="Liberation Serif"/>
                  <w:sz w:val="24"/>
                  <w:szCs w:val="24"/>
                </w:rPr>
                <w:drawing>
                  <wp:inline distB="114300" distT="114300" distL="114300" distR="114300">
                    <wp:extent cx="3706835" cy="580200"/>
                    <wp:effectExtent b="0" l="0" r="0" t="0"/>
                    <wp:docPr id="742989011" name="image1.png"/>
                    <a:graphic>
                      <a:graphicData uri="http://schemas.openxmlformats.org/drawingml/2006/picture">
                        <pic:pic>
                          <pic:nvPicPr>
                            <pic:cNvPr id="0" name="image1.png"/>
                            <pic:cNvPicPr preferRelativeResize="0"/>
                          </pic:nvPicPr>
                          <pic:blipFill>
                            <a:blip r:embed="rId1"/>
                            <a:srcRect b="0" l="31323" r="0" t="25378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3706835" cy="580200"/>
                            </a:xfrm>
                            <a:prstGeom prst="rect"/>
                            <a:ln/>
                          </pic:spPr>
                        </pic:pic>
                      </a:graphicData>
                    </a:graphic>
                  </wp:inline>
                </w:drawing>
              </w:r>
              <w:r w:rsidDel="00000000" w:rsidR="00000000" w:rsidRPr="00000000">
                <w:rPr>
                  <w:rtl w:val="0"/>
                </w:rPr>
              </w:r>
            </w:p>
          </w:tc>
        </w:tr>
      </w:tbl>
    </w:sdtContent>
  </w:sdt>
  <w:p w:rsidR="00000000" w:rsidDel="00000000" w:rsidP="00000000" w:rsidRDefault="00000000" w:rsidRPr="00000000" w14:paraId="0000000F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14.399999999999999" w:lineRule="auto"/>
      <w:rPr>
        <w:color w:val="000000"/>
        <w:sz w:val="20"/>
        <w:szCs w:val="2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t_PT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ind w:left="1057" w:hanging="403"/>
    </w:pPr>
    <w:rPr>
      <w:rFonts w:ascii="Arial" w:cs="Arial" w:eastAsia="Arial" w:hAnsi="Arial"/>
      <w:b w:val="1"/>
      <w:sz w:val="24"/>
      <w:szCs w:val="24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Normal"/>
  </w:style>
  <w:style w:type="paragraph" w:styleId="Normal" w:default="1">
    <w:name w:val="normal"/>
  </w:style>
  <w:style w:type="table" w:styleId="TableNormal" w:default="1">
    <w:name w:val="Table Normal"/>
  </w:style>
  <w:style w:type="character" w:styleId="Fontepargpadro" w:default="1">
    <w:name w:val="Default Paragraph Font"/>
    <w:uiPriority w:val="1"/>
    <w:semiHidden w:val="1"/>
    <w:unhideWhenUsed w:val="1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PargrafodaLista">
    <w:name w:val="List Paragraph"/>
    <w:basedOn w:val="Normal"/>
    <w:uiPriority w:val="34"/>
    <w:qFormat w:val="1"/>
    <w:rsid w:val="0096649A"/>
    <w:pPr>
      <w:ind w:left="720"/>
      <w:contextualSpacing w:val="1"/>
    </w:pPr>
  </w:style>
  <w:style w:type="character" w:styleId="CorpodetextoChar" w:customStyle="1">
    <w:name w:val="Corpo de texto Char"/>
    <w:basedOn w:val="Fontepargpadro"/>
    <w:link w:val="Corpodetexto"/>
    <w:semiHidden w:val="1"/>
    <w:qFormat w:val="1"/>
    <w:rsid w:val="00FD2442"/>
    <w:rPr>
      <w:rFonts w:ascii="Calibri" w:cs="Calibri" w:eastAsia="Times New Roman" w:hAnsi="Calibri"/>
      <w:lang w:eastAsia="zh-CN"/>
    </w:rPr>
  </w:style>
  <w:style w:type="paragraph" w:styleId="Corpodetexto">
    <w:name w:val="Body Text"/>
    <w:basedOn w:val="Normal"/>
    <w:link w:val="CorpodetextoChar"/>
    <w:semiHidden w:val="1"/>
    <w:unhideWhenUsed w:val="1"/>
    <w:rsid w:val="00FD2442"/>
    <w:pPr>
      <w:widowControl w:val="1"/>
      <w:suppressAutoHyphens w:val="1"/>
      <w:spacing w:after="140" w:line="288" w:lineRule="auto"/>
    </w:pPr>
    <w:rPr>
      <w:rFonts w:ascii="Calibri" w:cs="Calibri" w:eastAsia="Times New Roman" w:hAnsi="Calibri"/>
      <w:lang w:eastAsia="zh-CN"/>
    </w:rPr>
  </w:style>
  <w:style w:type="character" w:styleId="CorpodetextoChar1" w:customStyle="1">
    <w:name w:val="Corpo de texto Char1"/>
    <w:basedOn w:val="Fontepargpadro"/>
    <w:uiPriority w:val="99"/>
    <w:semiHidden w:val="1"/>
    <w:rsid w:val="00FD2442"/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Ae9PpXsKRbGi+HaZYxcmuyJABhg==">CgMxLjAaHwoBMBIaChgICVIUChJ0YWJsZS5xZWd4NGxqNGhldWY4AHIhMUt2OGdiUmJjSng2dXNpcnNCWFNmcFRjTHZMaFg1Q21y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2024-03-07T17:36:00Z</dcterms:created>
  <dc:creator>Casa</dc:creator>
</cp:coreProperties>
</file>